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5F" w:rsidRPr="00C56568" w:rsidRDefault="00421455" w:rsidP="008C03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8C035F" w:rsidRPr="00C56568">
        <w:rPr>
          <w:rFonts w:ascii="Arial" w:hAnsi="Arial" w:cs="Arial"/>
          <w:b/>
          <w:sz w:val="28"/>
          <w:szCs w:val="28"/>
        </w:rPr>
        <w:t>АДМИНИСТРАЦИЯ</w:t>
      </w:r>
    </w:p>
    <w:p w:rsidR="008C035F" w:rsidRPr="00C56568" w:rsidRDefault="008C035F" w:rsidP="008C03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56568">
        <w:rPr>
          <w:rFonts w:ascii="Arial" w:hAnsi="Arial" w:cs="Arial"/>
          <w:b/>
          <w:sz w:val="28"/>
          <w:szCs w:val="28"/>
        </w:rPr>
        <w:t>КАЛИНОВСКОГО СЕЛЬСОВЕТА</w:t>
      </w:r>
    </w:p>
    <w:p w:rsidR="008C035F" w:rsidRPr="00C56568" w:rsidRDefault="008C035F" w:rsidP="008C03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56568">
        <w:rPr>
          <w:rFonts w:ascii="Arial" w:hAnsi="Arial" w:cs="Arial"/>
          <w:b/>
          <w:sz w:val="28"/>
          <w:szCs w:val="28"/>
        </w:rPr>
        <w:t xml:space="preserve">ХОМУТОВСКОГО РАЙОНА </w:t>
      </w:r>
    </w:p>
    <w:p w:rsidR="008C035F" w:rsidRPr="00C56568" w:rsidRDefault="008C035F" w:rsidP="008C03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C035F" w:rsidRPr="00C56568" w:rsidRDefault="008C035F" w:rsidP="008C03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56568">
        <w:rPr>
          <w:rFonts w:ascii="Arial" w:hAnsi="Arial" w:cs="Arial"/>
          <w:b/>
          <w:sz w:val="28"/>
          <w:szCs w:val="28"/>
        </w:rPr>
        <w:t>РАСПОРЯЖЕНИЕ</w:t>
      </w:r>
    </w:p>
    <w:p w:rsidR="008C035F" w:rsidRPr="00C56568" w:rsidRDefault="008C035F" w:rsidP="008C03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C035F" w:rsidRPr="00C56568" w:rsidRDefault="008C035F" w:rsidP="008C03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56568">
        <w:rPr>
          <w:rFonts w:ascii="Arial" w:hAnsi="Arial" w:cs="Arial"/>
          <w:b/>
          <w:sz w:val="28"/>
          <w:szCs w:val="28"/>
        </w:rPr>
        <w:t xml:space="preserve">от </w:t>
      </w:r>
      <w:r w:rsidR="00673672">
        <w:rPr>
          <w:rFonts w:ascii="Arial" w:hAnsi="Arial" w:cs="Arial"/>
          <w:b/>
          <w:sz w:val="28"/>
          <w:szCs w:val="28"/>
        </w:rPr>
        <w:t>07.05.2020 № 45</w:t>
      </w:r>
      <w:r w:rsidR="001920AA">
        <w:rPr>
          <w:rFonts w:ascii="Arial" w:hAnsi="Arial" w:cs="Arial"/>
          <w:b/>
          <w:sz w:val="28"/>
          <w:szCs w:val="28"/>
        </w:rPr>
        <w:t>-р</w:t>
      </w:r>
    </w:p>
    <w:p w:rsidR="008C035F" w:rsidRPr="00C56568" w:rsidRDefault="008C035F" w:rsidP="008C035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C035F" w:rsidRPr="00C56568" w:rsidRDefault="008C035F" w:rsidP="008C035F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C56568">
        <w:rPr>
          <w:b/>
          <w:sz w:val="28"/>
          <w:szCs w:val="28"/>
        </w:rPr>
        <w:t xml:space="preserve">О внесении изменений в распоряжение Администрации Калиновского сельсовета Хомутовского района от 27.03.2020 № 36-р «О выполнении распоряжения Губернатора Курской области от 10.03.2020 №60-рг «О введении режима повышенной готовности» </w:t>
      </w:r>
    </w:p>
    <w:p w:rsidR="008C035F" w:rsidRPr="00C56568" w:rsidRDefault="008C035F" w:rsidP="008C03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C035F" w:rsidRPr="00C56568" w:rsidRDefault="008C035F" w:rsidP="008C035F">
      <w:pPr>
        <w:pStyle w:val="ConsPlusNormal"/>
        <w:widowControl/>
        <w:ind w:firstLine="0"/>
        <w:jc w:val="both"/>
        <w:rPr>
          <w:color w:val="000000"/>
          <w:spacing w:val="-4"/>
          <w:sz w:val="24"/>
          <w:szCs w:val="24"/>
        </w:rPr>
      </w:pPr>
      <w:r w:rsidRPr="00C56568">
        <w:rPr>
          <w:rFonts w:ascii="Times New Roman" w:hAnsi="Times New Roman" w:cs="Times New Roman"/>
          <w:sz w:val="28"/>
          <w:szCs w:val="28"/>
        </w:rPr>
        <w:t xml:space="preserve"> </w:t>
      </w:r>
      <w:r w:rsidRPr="00C565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56568">
        <w:rPr>
          <w:color w:val="000000"/>
          <w:spacing w:val="-4"/>
          <w:sz w:val="24"/>
          <w:szCs w:val="24"/>
        </w:rPr>
        <w:t>В соответствии с распоряжением Губернатора Курской области от</w:t>
      </w:r>
      <w:r w:rsidR="00673672">
        <w:rPr>
          <w:color w:val="000000"/>
          <w:spacing w:val="-4"/>
          <w:sz w:val="24"/>
          <w:szCs w:val="24"/>
        </w:rPr>
        <w:t xml:space="preserve"> 06.05.2020 № 171-рг «</w:t>
      </w:r>
      <w:r w:rsidRPr="00C56568">
        <w:rPr>
          <w:color w:val="000000"/>
          <w:spacing w:val="-4"/>
          <w:sz w:val="24"/>
          <w:szCs w:val="24"/>
        </w:rPr>
        <w:t>О внесении изменени</w:t>
      </w:r>
      <w:r w:rsidR="001920AA">
        <w:rPr>
          <w:color w:val="000000"/>
          <w:spacing w:val="-4"/>
          <w:sz w:val="24"/>
          <w:szCs w:val="24"/>
        </w:rPr>
        <w:t>й</w:t>
      </w:r>
      <w:r w:rsidRPr="00C56568">
        <w:rPr>
          <w:color w:val="000000"/>
          <w:spacing w:val="-4"/>
          <w:sz w:val="24"/>
          <w:szCs w:val="24"/>
        </w:rPr>
        <w:t xml:space="preserve"> в распоряжение Губернатора Курской области от 10.03.2020 № 60-рг «О введении режима повышенной готовности</w:t>
      </w:r>
      <w:proofErr w:type="gramStart"/>
      <w:r w:rsidRPr="00C56568">
        <w:rPr>
          <w:color w:val="000000"/>
          <w:spacing w:val="-4"/>
          <w:sz w:val="24"/>
          <w:szCs w:val="24"/>
        </w:rPr>
        <w:t>»</w:t>
      </w:r>
      <w:r w:rsidR="001920AA">
        <w:rPr>
          <w:color w:val="000000"/>
          <w:spacing w:val="-4"/>
          <w:sz w:val="24"/>
          <w:szCs w:val="24"/>
        </w:rPr>
        <w:t xml:space="preserve">, </w:t>
      </w:r>
      <w:r w:rsidRPr="00C56568">
        <w:rPr>
          <w:color w:val="000000"/>
          <w:spacing w:val="-4"/>
          <w:sz w:val="24"/>
          <w:szCs w:val="24"/>
        </w:rPr>
        <w:t>:</w:t>
      </w:r>
      <w:proofErr w:type="gramEnd"/>
    </w:p>
    <w:p w:rsidR="008C035F" w:rsidRDefault="008C035F" w:rsidP="008C035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6568">
        <w:rPr>
          <w:color w:val="000000"/>
          <w:spacing w:val="-4"/>
          <w:sz w:val="24"/>
          <w:szCs w:val="24"/>
        </w:rPr>
        <w:t>1. Внести в распоряжение</w:t>
      </w:r>
      <w:r w:rsidRPr="00C56568">
        <w:rPr>
          <w:sz w:val="24"/>
          <w:szCs w:val="24"/>
        </w:rPr>
        <w:t xml:space="preserve"> Администрации Калиновского сельсовета Хомутовского района от 27.03.2020 № 36-р «О выполнении распоряжения Губернатора Курской области от 10.03.2020 №60-рг «О введении режима повышенной готовности»</w:t>
      </w:r>
      <w:r w:rsidR="00673672">
        <w:rPr>
          <w:sz w:val="24"/>
          <w:szCs w:val="24"/>
        </w:rPr>
        <w:t xml:space="preserve"> </w:t>
      </w:r>
      <w:r w:rsidR="00EB631B">
        <w:rPr>
          <w:sz w:val="24"/>
          <w:szCs w:val="24"/>
        </w:rPr>
        <w:t xml:space="preserve">(в редакции от 08.04.2020 № 37 </w:t>
      </w:r>
      <w:proofErr w:type="spellStart"/>
      <w:proofErr w:type="gramStart"/>
      <w:r w:rsidR="00EB631B">
        <w:rPr>
          <w:sz w:val="24"/>
          <w:szCs w:val="24"/>
        </w:rPr>
        <w:t>р</w:t>
      </w:r>
      <w:proofErr w:type="spellEnd"/>
      <w:proofErr w:type="gramEnd"/>
      <w:r w:rsidR="00673672">
        <w:rPr>
          <w:sz w:val="24"/>
          <w:szCs w:val="24"/>
        </w:rPr>
        <w:t>, от 30.04.2020 № 43-р</w:t>
      </w:r>
      <w:r w:rsidR="00EB631B">
        <w:rPr>
          <w:sz w:val="24"/>
          <w:szCs w:val="24"/>
        </w:rPr>
        <w:t>)</w:t>
      </w:r>
      <w:r w:rsidRPr="00C56568">
        <w:rPr>
          <w:sz w:val="24"/>
          <w:szCs w:val="24"/>
        </w:rPr>
        <w:t xml:space="preserve"> </w:t>
      </w:r>
      <w:r w:rsidR="00673672">
        <w:rPr>
          <w:sz w:val="24"/>
          <w:szCs w:val="24"/>
        </w:rPr>
        <w:t>следующие изменения:</w:t>
      </w:r>
    </w:p>
    <w:p w:rsidR="00673672" w:rsidRPr="00C56568" w:rsidRDefault="00673672" w:rsidP="008C035F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пункт 11 изложить в следующей редакции:</w:t>
      </w:r>
    </w:p>
    <w:p w:rsidR="00B361B7" w:rsidRDefault="00673672" w:rsidP="008C035F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>
        <w:rPr>
          <w:rStyle w:val="1"/>
          <w:rFonts w:ascii="Arial" w:hAnsi="Arial" w:cs="Arial"/>
          <w:bCs/>
          <w:color w:val="000000"/>
          <w:sz w:val="24"/>
          <w:szCs w:val="24"/>
        </w:rPr>
        <w:t>- «</w:t>
      </w:r>
      <w:r w:rsidR="008C035F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11. Рекомендовать гражданам с 28 марта 2020 года по </w:t>
      </w:r>
      <w:r w:rsidR="00B361B7">
        <w:rPr>
          <w:rStyle w:val="1"/>
          <w:rFonts w:ascii="Arial" w:hAnsi="Arial" w:cs="Arial"/>
          <w:bCs/>
          <w:color w:val="000000"/>
          <w:sz w:val="24"/>
          <w:szCs w:val="24"/>
        </w:rPr>
        <w:t>11 мая</w:t>
      </w:r>
      <w:r w:rsidR="008C035F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2020 года включительно </w:t>
      </w:r>
    </w:p>
    <w:p w:rsidR="00B361B7" w:rsidRDefault="00B361B7" w:rsidP="008C035F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>
        <w:rPr>
          <w:rStyle w:val="1"/>
          <w:rFonts w:ascii="Arial" w:hAnsi="Arial" w:cs="Arial"/>
          <w:bCs/>
          <w:color w:val="000000"/>
          <w:sz w:val="24"/>
          <w:szCs w:val="24"/>
        </w:rPr>
        <w:t>11.1. Воздержаться от посещения парков.</w:t>
      </w:r>
    </w:p>
    <w:p w:rsidR="00B361B7" w:rsidRDefault="00B361B7" w:rsidP="008C035F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>
        <w:rPr>
          <w:rStyle w:val="1"/>
          <w:rFonts w:ascii="Arial" w:hAnsi="Arial" w:cs="Arial"/>
          <w:bCs/>
          <w:color w:val="000000"/>
          <w:sz w:val="24"/>
          <w:szCs w:val="24"/>
        </w:rPr>
        <w:t>11.2. В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оздержаться от посещения</w:t>
      </w:r>
      <w:r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кладбищ, за исключением случаев обращения за оформлением услуг по погребению (захоронению) и участия в погребении (захоронении).</w:t>
      </w:r>
    </w:p>
    <w:p w:rsidR="008C035F" w:rsidRDefault="00B361B7" w:rsidP="008C035F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>
        <w:rPr>
          <w:rStyle w:val="1"/>
          <w:rFonts w:ascii="Arial" w:hAnsi="Arial" w:cs="Arial"/>
          <w:bCs/>
          <w:color w:val="000000"/>
          <w:sz w:val="24"/>
          <w:szCs w:val="24"/>
        </w:rPr>
        <w:t>11.3. В</w:t>
      </w:r>
      <w:r w:rsidR="008C035F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оздержаться от посещения религиозных объектов</w:t>
      </w:r>
      <w:r>
        <w:rPr>
          <w:rStyle w:val="1"/>
          <w:rFonts w:ascii="Arial" w:hAnsi="Arial" w:cs="Arial"/>
          <w:bCs/>
          <w:color w:val="000000"/>
          <w:sz w:val="24"/>
          <w:szCs w:val="24"/>
        </w:rPr>
        <w:t>, а также иных мест и объектов, специально предназначенных для богослужений, молитвенных и религиозных собраний, религиозного почитания (паломничества)</w:t>
      </w:r>
      <w:r w:rsidR="00673672">
        <w:rPr>
          <w:rStyle w:val="1"/>
          <w:rFonts w:ascii="Arial" w:hAnsi="Arial" w:cs="Arial"/>
          <w:bCs/>
          <w:color w:val="000000"/>
          <w:sz w:val="24"/>
          <w:szCs w:val="24"/>
        </w:rPr>
        <w:t>.</w:t>
      </w:r>
    </w:p>
    <w:p w:rsidR="00673672" w:rsidRPr="00C56568" w:rsidRDefault="00673672" w:rsidP="008C035F">
      <w:pPr>
        <w:pStyle w:val="a4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bCs/>
          <w:color w:val="000000"/>
          <w:sz w:val="24"/>
          <w:szCs w:val="24"/>
        </w:rPr>
        <w:t>11.4. Использовать защитные гигиенические перчатки при посещении мест приобретения товаров, работ, услуг, реализация которых не ограничена в соответствии с настоящим распоряжением, а также при совершении поездок на общественном транспорте, включая легковое такси»</w:t>
      </w:r>
    </w:p>
    <w:p w:rsidR="00673672" w:rsidRPr="00673672" w:rsidRDefault="00673672" w:rsidP="00673672">
      <w:pPr>
        <w:pStyle w:val="ConsPlusNormal"/>
        <w:widowControl/>
        <w:ind w:firstLine="708"/>
        <w:jc w:val="both"/>
        <w:rPr>
          <w:rStyle w:val="1"/>
          <w:sz w:val="24"/>
          <w:szCs w:val="24"/>
        </w:rPr>
      </w:pPr>
      <w:r>
        <w:rPr>
          <w:sz w:val="24"/>
          <w:szCs w:val="24"/>
        </w:rPr>
        <w:t>2) пункт 12 изложить в следующей редакции:</w:t>
      </w:r>
    </w:p>
    <w:p w:rsidR="008C035F" w:rsidRPr="00C56568" w:rsidRDefault="00673672" w:rsidP="008C035F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>
        <w:rPr>
          <w:rStyle w:val="1"/>
          <w:rFonts w:ascii="Arial" w:hAnsi="Arial" w:cs="Arial"/>
          <w:bCs/>
          <w:color w:val="000000"/>
          <w:sz w:val="24"/>
          <w:szCs w:val="24"/>
        </w:rPr>
        <w:t>- «</w:t>
      </w:r>
      <w:r w:rsidR="008C035F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12.</w:t>
      </w:r>
      <w:r w:rsidR="008C035F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Обязать:</w:t>
      </w:r>
    </w:p>
    <w:p w:rsidR="008C035F" w:rsidRDefault="00673672" w:rsidP="008C035F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12.1. </w:t>
      </w:r>
      <w:proofErr w:type="gramStart"/>
      <w:r>
        <w:rPr>
          <w:rStyle w:val="1"/>
          <w:rFonts w:ascii="Arial" w:hAnsi="Arial" w:cs="Arial"/>
          <w:bCs/>
          <w:color w:val="000000"/>
          <w:sz w:val="24"/>
          <w:szCs w:val="24"/>
        </w:rPr>
        <w:t>Г</w:t>
      </w:r>
      <w:r w:rsidR="008C035F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раждан соблюдать дистанцию до других граждан не менее 1,5 метра (социальное </w:t>
      </w:r>
      <w:proofErr w:type="spellStart"/>
      <w:r w:rsidR="008C035F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дистанцирование</w:t>
      </w:r>
      <w:proofErr w:type="spellEnd"/>
      <w:r w:rsidR="008C035F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), в том числе в общественных местах и общественном транспорте, за исключением случаев оказания услуг по перевозке пас</w:t>
      </w:r>
      <w:r>
        <w:rPr>
          <w:rStyle w:val="1"/>
          <w:rFonts w:ascii="Arial" w:hAnsi="Arial" w:cs="Arial"/>
          <w:bCs/>
          <w:color w:val="000000"/>
          <w:sz w:val="24"/>
          <w:szCs w:val="24"/>
        </w:rPr>
        <w:t>сажиров и багажа легковым такси,</w:t>
      </w:r>
      <w:r w:rsidRPr="00673672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Style w:val="1"/>
          <w:rFonts w:ascii="Arial" w:hAnsi="Arial" w:cs="Arial"/>
          <w:bCs/>
          <w:color w:val="000000"/>
          <w:sz w:val="24"/>
          <w:szCs w:val="24"/>
        </w:rPr>
        <w:t>а также при совершении поездок на общественном транспорте, включая легковое такси, использовать средства индивидуальной защиты орг</w:t>
      </w:r>
      <w:r w:rsidR="0061197C">
        <w:rPr>
          <w:rStyle w:val="1"/>
          <w:rFonts w:ascii="Arial" w:hAnsi="Arial" w:cs="Arial"/>
          <w:bCs/>
          <w:color w:val="000000"/>
          <w:sz w:val="24"/>
          <w:szCs w:val="24"/>
        </w:rPr>
        <w:t>анов дыхания (повязки, маски, ре</w:t>
      </w:r>
      <w:r>
        <w:rPr>
          <w:rStyle w:val="1"/>
          <w:rFonts w:ascii="Arial" w:hAnsi="Arial" w:cs="Arial"/>
          <w:bCs/>
          <w:color w:val="000000"/>
          <w:sz w:val="24"/>
          <w:szCs w:val="24"/>
        </w:rPr>
        <w:t>спи</w:t>
      </w:r>
      <w:r w:rsidR="0061197C">
        <w:rPr>
          <w:rStyle w:val="1"/>
          <w:rFonts w:ascii="Arial" w:hAnsi="Arial" w:cs="Arial"/>
          <w:bCs/>
          <w:color w:val="000000"/>
          <w:sz w:val="24"/>
          <w:szCs w:val="24"/>
        </w:rPr>
        <w:t>раторы).</w:t>
      </w:r>
      <w:proofErr w:type="gramEnd"/>
    </w:p>
    <w:p w:rsidR="00673672" w:rsidRPr="00C56568" w:rsidRDefault="00673672" w:rsidP="008C035F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>
        <w:rPr>
          <w:rStyle w:val="1"/>
          <w:rFonts w:ascii="Arial" w:hAnsi="Arial" w:cs="Arial"/>
          <w:bCs/>
          <w:color w:val="000000"/>
          <w:sz w:val="24"/>
          <w:szCs w:val="24"/>
        </w:rPr>
        <w:t>12.2. Граждан при посещении мест приобретения товаров, работ, услуг, реализация которых не ограничена в соответствии с настоящим распоряжением,</w:t>
      </w:r>
    </w:p>
    <w:p w:rsidR="008C035F" w:rsidRPr="00C56568" w:rsidRDefault="0061197C" w:rsidP="008C035F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>
        <w:rPr>
          <w:rStyle w:val="1"/>
          <w:rFonts w:ascii="Arial" w:hAnsi="Arial" w:cs="Arial"/>
          <w:bCs/>
          <w:color w:val="000000"/>
          <w:sz w:val="24"/>
          <w:szCs w:val="24"/>
        </w:rPr>
        <w:t>12.3. О</w:t>
      </w:r>
      <w:r w:rsidR="008C035F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="008C035F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дистанцирования</w:t>
      </w:r>
      <w:proofErr w:type="spellEnd"/>
      <w:r w:rsidR="008C035F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, в том числе путем установления специального режима допуска </w:t>
      </w:r>
      <w:r w:rsidR="008C035F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lastRenderedPageBreak/>
        <w:t>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8C035F" w:rsidRPr="00C56568" w:rsidRDefault="0061197C" w:rsidP="008C035F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>
        <w:rPr>
          <w:rStyle w:val="1"/>
          <w:rFonts w:ascii="Arial" w:hAnsi="Arial" w:cs="Arial"/>
          <w:bCs/>
          <w:color w:val="000000"/>
          <w:sz w:val="24"/>
          <w:szCs w:val="24"/>
        </w:rPr>
        <w:t>12.4. Г</w:t>
      </w:r>
      <w:r w:rsidR="008C035F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раждан не покидать места проживания (пребывания), за исключением:</w:t>
      </w:r>
    </w:p>
    <w:p w:rsidR="008C035F" w:rsidRPr="00C56568" w:rsidRDefault="008C035F" w:rsidP="008C035F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случаев обращения за экстренной (неотложной) медицинской помощью и случаев иной прямой угрозы жизни и здоровью;</w:t>
      </w:r>
    </w:p>
    <w:p w:rsidR="008C035F" w:rsidRPr="00C56568" w:rsidRDefault="008C035F" w:rsidP="008C035F">
      <w:pPr>
        <w:pStyle w:val="ConsPlusNormal"/>
        <w:widowControl/>
        <w:ind w:firstLine="708"/>
        <w:jc w:val="both"/>
        <w:rPr>
          <w:sz w:val="24"/>
          <w:szCs w:val="24"/>
        </w:rPr>
      </w:pPr>
      <w:proofErr w:type="gramStart"/>
      <w:r w:rsidRPr="00C56568">
        <w:rPr>
          <w:rStyle w:val="1"/>
          <w:bCs/>
          <w:color w:val="000000"/>
          <w:sz w:val="24"/>
          <w:szCs w:val="24"/>
        </w:rPr>
        <w:t>случаев следования к месту (от места) осуществления деятельности (в том числе работы), которая не приостановлена, в соответствии с настоящим распоряжением, осуществления деятельности, связанной с передвижением по территории Курской области, в случае если такое передвижение непосредственно связано с осуществлением деятельности, которая не приостановлена (в том числе оказанием транспортных услуг и услуг доставки).</w:t>
      </w:r>
      <w:proofErr w:type="gramEnd"/>
      <w:r w:rsidRPr="00C56568">
        <w:rPr>
          <w:rStyle w:val="1"/>
          <w:bCs/>
          <w:color w:val="000000"/>
          <w:sz w:val="24"/>
          <w:szCs w:val="24"/>
        </w:rPr>
        <w:t xml:space="preserve"> </w:t>
      </w:r>
      <w:r w:rsidRPr="00C56568">
        <w:rPr>
          <w:sz w:val="24"/>
          <w:szCs w:val="24"/>
        </w:rPr>
        <w:t>Такие следования (перемещения) граждан осуществляются при наличии маршрутных листов, выданных в порядке, установленном Администрацией Курской области;</w:t>
      </w:r>
    </w:p>
    <w:p w:rsidR="008C035F" w:rsidRDefault="008C035F" w:rsidP="008C035F">
      <w:pPr>
        <w:pStyle w:val="ConsPlusNormal"/>
        <w:widowControl/>
        <w:ind w:firstLine="708"/>
        <w:jc w:val="both"/>
        <w:rPr>
          <w:rStyle w:val="1"/>
          <w:bCs/>
          <w:color w:val="000000"/>
          <w:sz w:val="24"/>
          <w:szCs w:val="24"/>
        </w:rPr>
      </w:pPr>
      <w:r w:rsidRPr="00C56568">
        <w:rPr>
          <w:rStyle w:val="1"/>
          <w:bCs/>
          <w:color w:val="000000"/>
          <w:sz w:val="24"/>
          <w:szCs w:val="24"/>
        </w:rPr>
        <w:t>случаев следования к ближайшему месту приобретения товаров, работ, услуг, реализация которых не ограничена в соответствии с настоящим распоряжением, выгула домашних животных на расстоянии, не превышающем 100 метров от места проживания (пребывания), выноса</w:t>
      </w:r>
      <w:r w:rsidRPr="00C56568">
        <w:rPr>
          <w:sz w:val="24"/>
          <w:szCs w:val="24"/>
        </w:rPr>
        <w:t xml:space="preserve"> </w:t>
      </w:r>
      <w:r w:rsidRPr="00C56568">
        <w:rPr>
          <w:rStyle w:val="1"/>
          <w:bCs/>
          <w:color w:val="000000"/>
          <w:sz w:val="24"/>
          <w:szCs w:val="24"/>
        </w:rPr>
        <w:t xml:space="preserve">отходов до ближайшего места накопления отходов. </w:t>
      </w:r>
    </w:p>
    <w:p w:rsidR="0061197C" w:rsidRDefault="0061197C" w:rsidP="0061197C">
      <w:pPr>
        <w:pStyle w:val="ConsPlusNormal"/>
        <w:widowControl/>
        <w:ind w:firstLine="0"/>
        <w:jc w:val="both"/>
        <w:rPr>
          <w:rStyle w:val="1"/>
          <w:bCs/>
          <w:color w:val="000000"/>
          <w:sz w:val="24"/>
          <w:szCs w:val="24"/>
        </w:rPr>
      </w:pPr>
      <w:r>
        <w:rPr>
          <w:rStyle w:val="1"/>
          <w:bCs/>
          <w:color w:val="000000"/>
          <w:sz w:val="24"/>
          <w:szCs w:val="24"/>
        </w:rPr>
        <w:tab/>
        <w:t>Случаев следования к месту (от места) ведения личного подсобного хозяйства, огородничества, садоводства, строительства и (или</w:t>
      </w:r>
      <w:proofErr w:type="gramStart"/>
      <w:r>
        <w:rPr>
          <w:rStyle w:val="1"/>
          <w:bCs/>
          <w:color w:val="000000"/>
          <w:sz w:val="24"/>
          <w:szCs w:val="24"/>
        </w:rPr>
        <w:t>)э</w:t>
      </w:r>
      <w:proofErr w:type="gramEnd"/>
      <w:r>
        <w:rPr>
          <w:rStyle w:val="1"/>
          <w:bCs/>
          <w:color w:val="000000"/>
          <w:sz w:val="24"/>
          <w:szCs w:val="24"/>
        </w:rPr>
        <w:t xml:space="preserve">ксплуатации жилого дома, садового дома,  а  также нахождения </w:t>
      </w:r>
      <w:r w:rsidR="00807D8F">
        <w:rPr>
          <w:rStyle w:val="1"/>
          <w:bCs/>
          <w:color w:val="000000"/>
          <w:sz w:val="24"/>
          <w:szCs w:val="24"/>
        </w:rPr>
        <w:t>на указанных земельных участках и объектах  (при  наличии документов, устанавливающих или удостоверяющих право гражданина  или его близких родственников на  предназначенные для этих целей земельный участок, здания, строения, сооружения);</w:t>
      </w:r>
    </w:p>
    <w:p w:rsidR="00807D8F" w:rsidRPr="00C56568" w:rsidRDefault="00807D8F" w:rsidP="0061197C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Style w:val="1"/>
          <w:bCs/>
          <w:color w:val="000000"/>
          <w:sz w:val="24"/>
          <w:szCs w:val="24"/>
        </w:rPr>
        <w:t>Случаев следования к родственникам, находящимся в режиме самоизоляции в соответствии с пунктов 8 настоящего распоряжения либо нуждающемся в постоянном постороннем уходе, с целью доставки им лекарственных средств, продуктов питания и товаров первой необходимости, присмотра и ухода за ними и обратно (при наличии подтверждающих документов).</w:t>
      </w:r>
    </w:p>
    <w:p w:rsidR="008C035F" w:rsidRPr="00C56568" w:rsidRDefault="00807D8F" w:rsidP="008C035F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>
        <w:rPr>
          <w:rStyle w:val="1"/>
          <w:rFonts w:ascii="Arial" w:hAnsi="Arial" w:cs="Arial"/>
          <w:bCs/>
          <w:color w:val="000000"/>
          <w:sz w:val="24"/>
          <w:szCs w:val="24"/>
        </w:rPr>
        <w:t>12.4.</w:t>
      </w:r>
      <w:r w:rsidR="008C035F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Ограничения, установленные настоящим пунктом</w:t>
      </w:r>
      <w:r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12.3</w:t>
      </w:r>
      <w:r w:rsidR="008C035F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, не распространяются на случаи оказания медицинской помощи.</w:t>
      </w:r>
    </w:p>
    <w:p w:rsidR="008C035F" w:rsidRPr="00C56568" w:rsidRDefault="008C035F" w:rsidP="008C035F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13. Установить, что распространение новой </w:t>
      </w:r>
      <w:proofErr w:type="spellStart"/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коронавирусной</w:t>
      </w:r>
      <w:proofErr w:type="spellEnd"/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инфекции 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  <w:lang w:eastAsia="en-US"/>
        </w:rPr>
        <w:t>(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  <w:lang w:val="en-US" w:eastAsia="en-US"/>
        </w:rPr>
        <w:t>COVID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  <w:lang w:eastAsia="en-US"/>
        </w:rPr>
        <w:t xml:space="preserve">-19) 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8C035F" w:rsidRDefault="008C035F" w:rsidP="008C035F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14. </w:t>
      </w:r>
      <w:proofErr w:type="gramStart"/>
      <w:r w:rsidRPr="00C56568">
        <w:rPr>
          <w:rFonts w:ascii="Arial" w:hAnsi="Arial" w:cs="Arial"/>
          <w:sz w:val="24"/>
          <w:szCs w:val="24"/>
        </w:rPr>
        <w:t>Контроль за</w:t>
      </w:r>
      <w:proofErr w:type="gramEnd"/>
      <w:r w:rsidRPr="00C56568">
        <w:rPr>
          <w:rFonts w:ascii="Arial" w:hAnsi="Arial" w:cs="Arial"/>
          <w:sz w:val="24"/>
          <w:szCs w:val="24"/>
        </w:rPr>
        <w:t xml:space="preserve"> выполнением настоящего распоряжения оставляю за собой.</w:t>
      </w:r>
    </w:p>
    <w:p w:rsidR="006467B0" w:rsidRPr="00C56568" w:rsidRDefault="006467B0" w:rsidP="008C035F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Распоряжение вступает в силу с </w:t>
      </w:r>
      <w:r w:rsidR="00807D8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мая 2020 </w:t>
      </w:r>
    </w:p>
    <w:p w:rsidR="008C035F" w:rsidRPr="00C56568" w:rsidRDefault="008C035F" w:rsidP="008C035F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035F" w:rsidRPr="00C56568" w:rsidRDefault="008C035F" w:rsidP="008C035F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035F" w:rsidRPr="00C56568" w:rsidRDefault="008C035F" w:rsidP="008C035F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>Глава Калиновского сельсовета</w:t>
      </w:r>
    </w:p>
    <w:p w:rsidR="008C035F" w:rsidRPr="00C56568" w:rsidRDefault="008C035F" w:rsidP="008C035F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 xml:space="preserve">Хомутовского района     </w:t>
      </w:r>
      <w:r w:rsidRPr="00C56568">
        <w:rPr>
          <w:rFonts w:ascii="Arial" w:hAnsi="Arial" w:cs="Arial"/>
          <w:sz w:val="24"/>
          <w:szCs w:val="24"/>
        </w:rPr>
        <w:tab/>
      </w:r>
      <w:r w:rsidRPr="00C56568">
        <w:rPr>
          <w:rFonts w:ascii="Arial" w:hAnsi="Arial" w:cs="Arial"/>
          <w:sz w:val="24"/>
          <w:szCs w:val="24"/>
        </w:rPr>
        <w:tab/>
      </w:r>
      <w:r w:rsidRPr="00C56568">
        <w:rPr>
          <w:rFonts w:ascii="Arial" w:hAnsi="Arial" w:cs="Arial"/>
          <w:sz w:val="24"/>
          <w:szCs w:val="24"/>
        </w:rPr>
        <w:tab/>
      </w:r>
      <w:r w:rsidRPr="00C56568">
        <w:rPr>
          <w:rFonts w:ascii="Arial" w:hAnsi="Arial" w:cs="Arial"/>
          <w:sz w:val="24"/>
          <w:szCs w:val="24"/>
        </w:rPr>
        <w:tab/>
      </w:r>
      <w:r w:rsidRPr="00C56568">
        <w:rPr>
          <w:rFonts w:ascii="Arial" w:hAnsi="Arial" w:cs="Arial"/>
          <w:sz w:val="24"/>
          <w:szCs w:val="24"/>
        </w:rPr>
        <w:tab/>
      </w:r>
      <w:r w:rsidRPr="00C56568">
        <w:rPr>
          <w:rFonts w:ascii="Arial" w:hAnsi="Arial" w:cs="Arial"/>
          <w:sz w:val="24"/>
          <w:szCs w:val="24"/>
        </w:rPr>
        <w:tab/>
        <w:t xml:space="preserve"> Ю.А. Сысоев </w:t>
      </w:r>
    </w:p>
    <w:p w:rsidR="008C035F" w:rsidRPr="00C56568" w:rsidRDefault="008C035F" w:rsidP="008C03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8C035F" w:rsidRDefault="008C035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35F" w:rsidRDefault="008C035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8F" w:rsidRDefault="00807D8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8F" w:rsidRDefault="00807D8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8F" w:rsidRDefault="00807D8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8F" w:rsidRDefault="00807D8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8F" w:rsidRDefault="00807D8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8F" w:rsidRDefault="00807D8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8F" w:rsidRDefault="00807D8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8F" w:rsidRDefault="00807D8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8F" w:rsidRDefault="00807D8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8F" w:rsidRDefault="00807D8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8F" w:rsidRDefault="00807D8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8F" w:rsidRDefault="00807D8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8F" w:rsidRDefault="00807D8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8F" w:rsidRDefault="00807D8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8F" w:rsidRDefault="00807D8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8F" w:rsidRDefault="00807D8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8F" w:rsidRDefault="00807D8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8F" w:rsidRDefault="00807D8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8F" w:rsidRDefault="00807D8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8F" w:rsidRDefault="00807D8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68" w:type="dxa"/>
        <w:tblLook w:val="0000"/>
      </w:tblPr>
      <w:tblGrid>
        <w:gridCol w:w="4335"/>
        <w:gridCol w:w="5297"/>
      </w:tblGrid>
      <w:tr w:rsidR="008C035F" w:rsidTr="00613A08">
        <w:trPr>
          <w:trHeight w:val="435"/>
        </w:trPr>
        <w:tc>
          <w:tcPr>
            <w:tcW w:w="4335" w:type="dxa"/>
          </w:tcPr>
          <w:p w:rsidR="008C035F" w:rsidRDefault="008C035F" w:rsidP="00613A08">
            <w:pPr>
              <w:spacing w:after="0" w:line="240" w:lineRule="auto"/>
              <w:ind w:left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35F" w:rsidRDefault="008C035F" w:rsidP="00613A08">
            <w:pPr>
              <w:spacing w:after="0" w:line="240" w:lineRule="auto"/>
              <w:ind w:left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</w:tcPr>
          <w:p w:rsidR="008C035F" w:rsidRPr="00C56568" w:rsidRDefault="008C035F" w:rsidP="00613A08">
            <w:pPr>
              <w:spacing w:after="0" w:line="240" w:lineRule="auto"/>
              <w:ind w:left="2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568">
              <w:rPr>
                <w:rFonts w:ascii="Arial" w:hAnsi="Arial" w:cs="Arial"/>
                <w:sz w:val="24"/>
                <w:szCs w:val="24"/>
              </w:rPr>
              <w:t>Приложение №</w:t>
            </w:r>
            <w:r w:rsidR="006467B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8C035F" w:rsidRPr="00C56568" w:rsidRDefault="008C035F" w:rsidP="00613A08">
            <w:pPr>
              <w:spacing w:after="0" w:line="240" w:lineRule="auto"/>
              <w:ind w:left="2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568">
              <w:rPr>
                <w:rFonts w:ascii="Arial" w:hAnsi="Arial" w:cs="Arial"/>
                <w:sz w:val="24"/>
                <w:szCs w:val="24"/>
              </w:rPr>
              <w:t xml:space="preserve">к распоряжению Администрации Калиновского сельсовета </w:t>
            </w:r>
          </w:p>
          <w:p w:rsidR="008C035F" w:rsidRPr="00C56568" w:rsidRDefault="008C035F" w:rsidP="00613A08">
            <w:pPr>
              <w:spacing w:after="0" w:line="240" w:lineRule="auto"/>
              <w:ind w:left="2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568">
              <w:rPr>
                <w:rFonts w:ascii="Arial" w:hAnsi="Arial" w:cs="Arial"/>
                <w:sz w:val="24"/>
                <w:szCs w:val="24"/>
              </w:rPr>
              <w:t xml:space="preserve">Хомутовского района </w:t>
            </w:r>
          </w:p>
          <w:p w:rsidR="008C035F" w:rsidRDefault="008C035F" w:rsidP="00613A08">
            <w:pPr>
              <w:spacing w:after="0" w:line="240" w:lineRule="auto"/>
              <w:ind w:left="2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568">
              <w:rPr>
                <w:rFonts w:ascii="Arial" w:hAnsi="Arial" w:cs="Arial"/>
                <w:sz w:val="24"/>
                <w:szCs w:val="24"/>
              </w:rPr>
              <w:t>от 08.04.2020 №37-р</w:t>
            </w:r>
          </w:p>
          <w:p w:rsidR="006467B0" w:rsidRDefault="006467B0" w:rsidP="00613A08">
            <w:pPr>
              <w:spacing w:after="0" w:line="240" w:lineRule="auto"/>
              <w:ind w:left="27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(в редакции от 30.04.2020 № 43-р)</w:t>
            </w:r>
          </w:p>
        </w:tc>
      </w:tr>
    </w:tbl>
    <w:p w:rsidR="008C035F" w:rsidRPr="00421898" w:rsidRDefault="008C035F" w:rsidP="008C035F">
      <w:pPr>
        <w:tabs>
          <w:tab w:val="left" w:pos="709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35F" w:rsidRDefault="008C035F" w:rsidP="008C035F">
      <w:pPr>
        <w:pStyle w:val="20"/>
        <w:keepNext/>
        <w:keepLines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</w:rPr>
      </w:pPr>
      <w:bookmarkStart w:id="0" w:name="bookmark2"/>
    </w:p>
    <w:p w:rsidR="008C035F" w:rsidRPr="00C56568" w:rsidRDefault="008C035F" w:rsidP="008C035F">
      <w:pPr>
        <w:pStyle w:val="20"/>
        <w:keepNext/>
        <w:keepLines/>
        <w:shd w:val="clear" w:color="auto" w:fill="auto"/>
        <w:spacing w:line="240" w:lineRule="auto"/>
        <w:rPr>
          <w:rStyle w:val="2"/>
          <w:rFonts w:ascii="Arial" w:hAnsi="Arial" w:cs="Arial"/>
          <w:color w:val="000000"/>
          <w:sz w:val="24"/>
          <w:szCs w:val="24"/>
        </w:rPr>
      </w:pPr>
      <w:r w:rsidRPr="00C56568">
        <w:rPr>
          <w:rStyle w:val="2"/>
          <w:rFonts w:ascii="Arial" w:hAnsi="Arial" w:cs="Arial"/>
          <w:color w:val="000000"/>
          <w:sz w:val="24"/>
          <w:szCs w:val="24"/>
        </w:rPr>
        <w:t xml:space="preserve">ПЕРЕЧЕНЬ </w:t>
      </w:r>
    </w:p>
    <w:p w:rsidR="008C035F" w:rsidRPr="00C56568" w:rsidRDefault="008C035F" w:rsidP="008C035F">
      <w:pPr>
        <w:pStyle w:val="20"/>
        <w:keepNext/>
        <w:keepLines/>
        <w:shd w:val="clear" w:color="auto" w:fill="auto"/>
        <w:spacing w:line="240" w:lineRule="auto"/>
        <w:rPr>
          <w:rStyle w:val="2"/>
          <w:rFonts w:ascii="Arial" w:hAnsi="Arial" w:cs="Arial"/>
          <w:color w:val="000000"/>
          <w:sz w:val="24"/>
          <w:szCs w:val="24"/>
        </w:rPr>
      </w:pPr>
      <w:r w:rsidRPr="00C56568">
        <w:rPr>
          <w:rStyle w:val="2"/>
          <w:rFonts w:ascii="Arial" w:hAnsi="Arial" w:cs="Arial"/>
          <w:color w:val="000000"/>
          <w:sz w:val="24"/>
          <w:szCs w:val="24"/>
        </w:rPr>
        <w:t>непродовольственных товаров   первой необходимости</w:t>
      </w:r>
    </w:p>
    <w:bookmarkEnd w:id="0"/>
    <w:p w:rsidR="008C035F" w:rsidRPr="00C56568" w:rsidRDefault="008C035F" w:rsidP="008C035F">
      <w:pPr>
        <w:pStyle w:val="3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 xml:space="preserve"> </w:t>
      </w:r>
    </w:p>
    <w:p w:rsidR="008C035F" w:rsidRPr="00C56568" w:rsidRDefault="008C035F" w:rsidP="008C035F">
      <w:pPr>
        <w:tabs>
          <w:tab w:val="left" w:pos="709"/>
          <w:tab w:val="left" w:pos="7371"/>
        </w:tabs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1. Санитарно-гигиеническая маска.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2. Антисептик для рук.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3. Салфетки влажные.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4. Салфетки сухие.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5. Мыло туалетное.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6. Мыло хозяйственное.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7. Паста зубная.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8. Щетка зубная.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9. Бумага туалетная.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10. Гигиенические прокладки.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11. Стиральный порошок.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12. Подгузники детские.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13. Спички, коробок.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14. Свечи.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15. Пеленка для новорожденного.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16. Шампунь детский.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17. Крем от опрелостей детский.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18. Бутылочка для кормления.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19. Соска-пустышка.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20. Бензин автомобильный.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21. Дизельное топливо.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22. Сжиженный природный газ.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23. Автозапчасти (включая материалы смазочные, шины, покрышки, камеры).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 xml:space="preserve">24. </w:t>
      </w:r>
      <w:proofErr w:type="spellStart"/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Зоотовары</w:t>
      </w:r>
      <w:proofErr w:type="spellEnd"/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(включая корма для животных и ветеринарные препараты).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25. Ритуальные принадлежности.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26. Строительные и отделочные материалы и инструменты.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27. Оборудование электрическое и кабельная продукция.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28. Семена, саженцы, посадочный материал.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29. Удобрения и ядохимикаты.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30. Предметы садово-огородные и инвентарь.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31. Очки, линзы и их части.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</w:r>
    </w:p>
    <w:p w:rsidR="008C035F" w:rsidRDefault="008C035F" w:rsidP="008C035F">
      <w:pPr>
        <w:tabs>
          <w:tab w:val="left" w:pos="709"/>
          <w:tab w:val="left" w:pos="7371"/>
        </w:tabs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</w:p>
    <w:p w:rsidR="008C035F" w:rsidRDefault="008C035F" w:rsidP="008C035F">
      <w:pPr>
        <w:tabs>
          <w:tab w:val="left" w:pos="709"/>
          <w:tab w:val="left" w:pos="7371"/>
        </w:tabs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</w:p>
    <w:p w:rsidR="008C035F" w:rsidRDefault="008C035F" w:rsidP="008C035F">
      <w:pPr>
        <w:tabs>
          <w:tab w:val="left" w:pos="709"/>
          <w:tab w:val="left" w:pos="7371"/>
        </w:tabs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</w:p>
    <w:p w:rsidR="008C035F" w:rsidRDefault="008C035F" w:rsidP="008C035F">
      <w:pPr>
        <w:tabs>
          <w:tab w:val="left" w:pos="709"/>
          <w:tab w:val="left" w:pos="7371"/>
        </w:tabs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</w:p>
    <w:p w:rsidR="008C035F" w:rsidRPr="00C56568" w:rsidRDefault="008C035F" w:rsidP="008C035F">
      <w:pPr>
        <w:tabs>
          <w:tab w:val="left" w:pos="709"/>
          <w:tab w:val="left" w:pos="7371"/>
        </w:tabs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</w:p>
    <w:tbl>
      <w:tblPr>
        <w:tblW w:w="0" w:type="auto"/>
        <w:tblInd w:w="-168" w:type="dxa"/>
        <w:tblLook w:val="0000"/>
      </w:tblPr>
      <w:tblGrid>
        <w:gridCol w:w="4335"/>
        <w:gridCol w:w="5100"/>
      </w:tblGrid>
      <w:tr w:rsidR="008C035F" w:rsidTr="00613A08">
        <w:trPr>
          <w:trHeight w:val="435"/>
        </w:trPr>
        <w:tc>
          <w:tcPr>
            <w:tcW w:w="4335" w:type="dxa"/>
          </w:tcPr>
          <w:p w:rsidR="008C035F" w:rsidRDefault="008C035F" w:rsidP="00613A08">
            <w:pPr>
              <w:spacing w:after="0" w:line="240" w:lineRule="auto"/>
              <w:ind w:left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8C035F" w:rsidRPr="00C56568" w:rsidRDefault="008C035F" w:rsidP="00613A08">
            <w:pPr>
              <w:spacing w:after="0" w:line="240" w:lineRule="auto"/>
              <w:ind w:left="2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568">
              <w:rPr>
                <w:rFonts w:ascii="Arial" w:hAnsi="Arial" w:cs="Arial"/>
                <w:sz w:val="24"/>
                <w:szCs w:val="24"/>
              </w:rPr>
              <w:t>Приложение №2</w:t>
            </w:r>
          </w:p>
          <w:p w:rsidR="008C035F" w:rsidRPr="00C56568" w:rsidRDefault="008C035F" w:rsidP="00613A08">
            <w:pPr>
              <w:spacing w:after="0" w:line="240" w:lineRule="auto"/>
              <w:ind w:left="2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568">
              <w:rPr>
                <w:rFonts w:ascii="Arial" w:hAnsi="Arial" w:cs="Arial"/>
                <w:sz w:val="24"/>
                <w:szCs w:val="24"/>
              </w:rPr>
              <w:t xml:space="preserve">к распоряжению Администрации Калиновского сельсовета </w:t>
            </w:r>
          </w:p>
          <w:p w:rsidR="008C035F" w:rsidRPr="00C56568" w:rsidRDefault="008C035F" w:rsidP="00613A08">
            <w:pPr>
              <w:spacing w:after="0" w:line="240" w:lineRule="auto"/>
              <w:ind w:left="2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568">
              <w:rPr>
                <w:rFonts w:ascii="Arial" w:hAnsi="Arial" w:cs="Arial"/>
                <w:sz w:val="24"/>
                <w:szCs w:val="24"/>
              </w:rPr>
              <w:t xml:space="preserve">Хомутовского района </w:t>
            </w:r>
          </w:p>
          <w:p w:rsidR="008C035F" w:rsidRDefault="008C035F" w:rsidP="00613A08">
            <w:pPr>
              <w:spacing w:after="0" w:line="240" w:lineRule="auto"/>
              <w:ind w:left="2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568">
              <w:rPr>
                <w:rFonts w:ascii="Arial" w:hAnsi="Arial" w:cs="Arial"/>
                <w:sz w:val="24"/>
                <w:szCs w:val="24"/>
              </w:rPr>
              <w:t>от 08.04.2020 №37-р</w:t>
            </w:r>
          </w:p>
          <w:p w:rsidR="006467B0" w:rsidRDefault="006467B0" w:rsidP="00613A08">
            <w:pPr>
              <w:spacing w:after="0" w:line="240" w:lineRule="auto"/>
              <w:ind w:left="27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(в редакции от 30.04.2020 № 43-р)</w:t>
            </w:r>
          </w:p>
        </w:tc>
      </w:tr>
    </w:tbl>
    <w:p w:rsidR="008C035F" w:rsidRDefault="008C035F" w:rsidP="008C03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35F" w:rsidRPr="00C56568" w:rsidRDefault="008C035F" w:rsidP="008C03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35F" w:rsidRPr="00C56568" w:rsidRDefault="008C035F" w:rsidP="008C03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6568">
        <w:rPr>
          <w:rFonts w:ascii="Arial" w:hAnsi="Arial" w:cs="Arial"/>
          <w:b/>
          <w:sz w:val="24"/>
          <w:szCs w:val="24"/>
        </w:rPr>
        <w:t>Перечень</w:t>
      </w:r>
    </w:p>
    <w:p w:rsidR="008C035F" w:rsidRPr="00C56568" w:rsidRDefault="008C035F" w:rsidP="008C03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6568">
        <w:rPr>
          <w:rFonts w:ascii="Arial" w:hAnsi="Arial" w:cs="Arial"/>
          <w:b/>
          <w:sz w:val="24"/>
          <w:szCs w:val="24"/>
        </w:rPr>
        <w:t>заболеваний, требующих соблюдения режима самоизоляции</w:t>
      </w:r>
    </w:p>
    <w:p w:rsidR="008C035F" w:rsidRPr="00C56568" w:rsidRDefault="008C035F" w:rsidP="008C03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035F" w:rsidRPr="00C56568" w:rsidRDefault="008C035F" w:rsidP="008C0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 xml:space="preserve">1. Болезнь эндокринной системы - инсулинозависимый сахарный диабет, классифицируемая в соответствии </w:t>
      </w:r>
      <w:proofErr w:type="gramStart"/>
      <w:r w:rsidRPr="00C56568">
        <w:rPr>
          <w:rFonts w:ascii="Arial" w:hAnsi="Arial" w:cs="Arial"/>
          <w:sz w:val="24"/>
          <w:szCs w:val="24"/>
        </w:rPr>
        <w:t>с</w:t>
      </w:r>
      <w:proofErr w:type="gramEnd"/>
      <w:r w:rsidRPr="00C56568">
        <w:rPr>
          <w:rFonts w:ascii="Arial" w:hAnsi="Arial" w:cs="Arial"/>
          <w:sz w:val="24"/>
          <w:szCs w:val="24"/>
        </w:rPr>
        <w:t xml:space="preserve"> Международной классификациейболезней-10 (МКБ-10) по диагнозу Е10.</w:t>
      </w:r>
    </w:p>
    <w:p w:rsidR="008C035F" w:rsidRPr="00C56568" w:rsidRDefault="008C035F" w:rsidP="008C0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>2. Болезни органов дыхания из числа:</w:t>
      </w:r>
    </w:p>
    <w:p w:rsidR="008C035F" w:rsidRPr="00C56568" w:rsidRDefault="008C035F" w:rsidP="008C0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 xml:space="preserve">2.1. Другая хроническая </w:t>
      </w:r>
      <w:proofErr w:type="spellStart"/>
      <w:r w:rsidRPr="00C56568">
        <w:rPr>
          <w:rFonts w:ascii="Arial" w:hAnsi="Arial" w:cs="Arial"/>
          <w:sz w:val="24"/>
          <w:szCs w:val="24"/>
        </w:rPr>
        <w:t>обструктивная</w:t>
      </w:r>
      <w:proofErr w:type="spellEnd"/>
      <w:r w:rsidRPr="00C56568">
        <w:rPr>
          <w:rFonts w:ascii="Arial" w:hAnsi="Arial" w:cs="Arial"/>
          <w:sz w:val="24"/>
          <w:szCs w:val="24"/>
        </w:rPr>
        <w:t xml:space="preserve"> легочная болезнь, классифицируемая в соответствии с МКБ-10 по диагнозу J44.</w:t>
      </w:r>
    </w:p>
    <w:p w:rsidR="008C035F" w:rsidRPr="00C56568" w:rsidRDefault="008C035F" w:rsidP="008C0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>2.2. Астма, классифицируемая в соответствии с МКБ-10 по диагнозуJ45.</w:t>
      </w:r>
    </w:p>
    <w:p w:rsidR="008C035F" w:rsidRPr="00C56568" w:rsidRDefault="008C035F" w:rsidP="008C0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>2.3. Бронхоэктатическая болезнь, классифицируемая в соответствии сМКБ-10 по диагнозу J47.</w:t>
      </w:r>
    </w:p>
    <w:p w:rsidR="008C035F" w:rsidRPr="00C56568" w:rsidRDefault="008C035F" w:rsidP="008C0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 xml:space="preserve">3. Болезнь системы кровообращения - легочное сердце и нарушения легочного кровообращения, классифицируемая в соответствии с МКБ-10 по диагнозам </w:t>
      </w:r>
      <w:r w:rsidRPr="00C56568">
        <w:rPr>
          <w:rFonts w:ascii="Arial" w:hAnsi="Arial" w:cs="Arial"/>
          <w:sz w:val="24"/>
          <w:szCs w:val="24"/>
          <w:lang w:val="en-US"/>
        </w:rPr>
        <w:t>I</w:t>
      </w:r>
      <w:r w:rsidRPr="00C56568">
        <w:rPr>
          <w:rFonts w:ascii="Arial" w:hAnsi="Arial" w:cs="Arial"/>
          <w:sz w:val="24"/>
          <w:szCs w:val="24"/>
        </w:rPr>
        <w:t xml:space="preserve">27.2, </w:t>
      </w:r>
      <w:r w:rsidRPr="00C56568">
        <w:rPr>
          <w:rFonts w:ascii="Arial" w:hAnsi="Arial" w:cs="Arial"/>
          <w:sz w:val="24"/>
          <w:szCs w:val="24"/>
          <w:lang w:val="en-US"/>
        </w:rPr>
        <w:t>I</w:t>
      </w:r>
      <w:r w:rsidRPr="00C56568">
        <w:rPr>
          <w:rFonts w:ascii="Arial" w:hAnsi="Arial" w:cs="Arial"/>
          <w:sz w:val="24"/>
          <w:szCs w:val="24"/>
        </w:rPr>
        <w:t xml:space="preserve">27.8, </w:t>
      </w:r>
      <w:r w:rsidRPr="00C56568">
        <w:rPr>
          <w:rFonts w:ascii="Arial" w:hAnsi="Arial" w:cs="Arial"/>
          <w:sz w:val="24"/>
          <w:szCs w:val="24"/>
          <w:lang w:val="en-US"/>
        </w:rPr>
        <w:t>I</w:t>
      </w:r>
      <w:r w:rsidRPr="00C56568">
        <w:rPr>
          <w:rFonts w:ascii="Arial" w:hAnsi="Arial" w:cs="Arial"/>
          <w:sz w:val="24"/>
          <w:szCs w:val="24"/>
        </w:rPr>
        <w:t>27.9.</w:t>
      </w:r>
    </w:p>
    <w:p w:rsidR="008C035F" w:rsidRPr="00C56568" w:rsidRDefault="008C035F" w:rsidP="008C0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>4. Наличие</w:t>
      </w:r>
      <w:r w:rsidRPr="00C56568">
        <w:rPr>
          <w:rFonts w:ascii="Arial" w:hAnsi="Arial" w:cs="Arial"/>
          <w:sz w:val="24"/>
          <w:szCs w:val="24"/>
        </w:rPr>
        <w:tab/>
        <w:t>трансплантированных органов и</w:t>
      </w:r>
      <w:r w:rsidRPr="00C56568">
        <w:rPr>
          <w:rFonts w:ascii="Arial" w:hAnsi="Arial" w:cs="Arial"/>
          <w:sz w:val="24"/>
          <w:szCs w:val="24"/>
        </w:rPr>
        <w:tab/>
        <w:t>тканей, классифицируемых в соответствии с МКБ-10 по диагнозу Z94.</w:t>
      </w:r>
    </w:p>
    <w:p w:rsidR="008C035F" w:rsidRPr="00C56568" w:rsidRDefault="008C035F" w:rsidP="008C0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>5. Болезнь мочеполовой системы</w:t>
      </w:r>
      <w:proofErr w:type="gramStart"/>
      <w:r w:rsidRPr="00C56568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 w:rsidRPr="00C56568">
        <w:rPr>
          <w:rFonts w:ascii="Arial" w:hAnsi="Arial" w:cs="Arial"/>
          <w:sz w:val="24"/>
          <w:szCs w:val="24"/>
        </w:rPr>
        <w:t xml:space="preserve">  - хроническая болезнь почек 3-5стадии, классифицируемая в соответствии с МКБ-10 по диагнозам N18.0, N18.3 - N18.5.</w:t>
      </w:r>
    </w:p>
    <w:p w:rsidR="008C035F" w:rsidRPr="00C56568" w:rsidRDefault="008C035F" w:rsidP="008C0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>6. Новообразования из числа</w:t>
      </w:r>
      <w:proofErr w:type="gramStart"/>
      <w:r w:rsidRPr="00C56568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C56568">
        <w:rPr>
          <w:rFonts w:ascii="Arial" w:hAnsi="Arial" w:cs="Arial"/>
          <w:sz w:val="24"/>
          <w:szCs w:val="24"/>
        </w:rPr>
        <w:t>:</w:t>
      </w:r>
    </w:p>
    <w:p w:rsidR="008C035F" w:rsidRPr="00C56568" w:rsidRDefault="008C035F" w:rsidP="008C0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>6.1. Злокачественные новообразования любой локализации</w:t>
      </w:r>
      <w:proofErr w:type="gramStart"/>
      <w:r w:rsidRPr="00C56568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 w:rsidRPr="00C56568">
        <w:rPr>
          <w:rFonts w:ascii="Arial" w:hAnsi="Arial" w:cs="Arial"/>
          <w:sz w:val="24"/>
          <w:szCs w:val="24"/>
        </w:rPr>
        <w:t>, в том числе самостоятельных множественных локализаций, классифицируемые в соответствии с МКБ-10 по диагнозам С00-С80, С97.</w:t>
      </w:r>
    </w:p>
    <w:p w:rsidR="008C035F" w:rsidRPr="00C56568" w:rsidRDefault="008C035F" w:rsidP="008C0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 xml:space="preserve">6.2. Острые лейкозы, высоко злокачественные </w:t>
      </w:r>
      <w:proofErr w:type="spellStart"/>
      <w:r w:rsidRPr="00C56568">
        <w:rPr>
          <w:rFonts w:ascii="Arial" w:hAnsi="Arial" w:cs="Arial"/>
          <w:sz w:val="24"/>
          <w:szCs w:val="24"/>
        </w:rPr>
        <w:t>лимфомы</w:t>
      </w:r>
      <w:proofErr w:type="spellEnd"/>
      <w:r w:rsidRPr="00C56568">
        <w:rPr>
          <w:rFonts w:ascii="Arial" w:hAnsi="Arial" w:cs="Arial"/>
          <w:sz w:val="24"/>
          <w:szCs w:val="24"/>
        </w:rPr>
        <w:t xml:space="preserve">, рецидивы и резистентные формы других </w:t>
      </w:r>
      <w:proofErr w:type="spellStart"/>
      <w:r w:rsidRPr="00C56568">
        <w:rPr>
          <w:rFonts w:ascii="Arial" w:hAnsi="Arial" w:cs="Arial"/>
          <w:sz w:val="24"/>
          <w:szCs w:val="24"/>
        </w:rPr>
        <w:t>лимфопролиферативных</w:t>
      </w:r>
      <w:proofErr w:type="spellEnd"/>
      <w:r w:rsidRPr="00C56568">
        <w:rPr>
          <w:rFonts w:ascii="Arial" w:hAnsi="Arial" w:cs="Arial"/>
          <w:sz w:val="24"/>
          <w:szCs w:val="24"/>
        </w:rPr>
        <w:t xml:space="preserve"> заболеваний, хронический </w:t>
      </w:r>
      <w:proofErr w:type="spellStart"/>
      <w:r w:rsidRPr="00C56568">
        <w:rPr>
          <w:rFonts w:ascii="Arial" w:hAnsi="Arial" w:cs="Arial"/>
          <w:sz w:val="24"/>
          <w:szCs w:val="24"/>
        </w:rPr>
        <w:t>миелолейкоз</w:t>
      </w:r>
      <w:proofErr w:type="spellEnd"/>
      <w:r w:rsidRPr="00C56568">
        <w:rPr>
          <w:rFonts w:ascii="Arial" w:hAnsi="Arial" w:cs="Arial"/>
          <w:sz w:val="24"/>
          <w:szCs w:val="24"/>
        </w:rPr>
        <w:t xml:space="preserve"> в фазах хронической акселерации и </w:t>
      </w:r>
      <w:proofErr w:type="spellStart"/>
      <w:r w:rsidRPr="00C56568">
        <w:rPr>
          <w:rFonts w:ascii="Arial" w:hAnsi="Arial" w:cs="Arial"/>
          <w:sz w:val="24"/>
          <w:szCs w:val="24"/>
        </w:rPr>
        <w:t>бластногокриза</w:t>
      </w:r>
      <w:proofErr w:type="spellEnd"/>
      <w:r w:rsidRPr="00C56568">
        <w:rPr>
          <w:rFonts w:ascii="Arial" w:hAnsi="Arial" w:cs="Arial"/>
          <w:sz w:val="24"/>
          <w:szCs w:val="24"/>
        </w:rPr>
        <w:t>, первичные хронические лейкозы и лимфомы</w:t>
      </w:r>
      <w:proofErr w:type="gramStart"/>
      <w:r w:rsidRPr="00C56568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 w:rsidRPr="00C56568">
        <w:rPr>
          <w:rFonts w:ascii="Arial" w:hAnsi="Arial" w:cs="Arial"/>
          <w:sz w:val="24"/>
          <w:szCs w:val="24"/>
        </w:rPr>
        <w:t>, классифицируемые в соответствии с МКБ-10 по диагнозам С81-С96, D46.</w:t>
      </w:r>
    </w:p>
    <w:p w:rsidR="008C035F" w:rsidRPr="00C56568" w:rsidRDefault="008C035F" w:rsidP="008C0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035F" w:rsidRPr="00A63607" w:rsidRDefault="008C035F" w:rsidP="008C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35F" w:rsidRPr="00A63607" w:rsidRDefault="008C035F" w:rsidP="008C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35F" w:rsidRPr="00C56568" w:rsidRDefault="008C035F" w:rsidP="008C035F">
      <w:pPr>
        <w:spacing w:after="0" w:line="240" w:lineRule="auto"/>
        <w:rPr>
          <w:rFonts w:ascii="Arial" w:hAnsi="Arial" w:cs="Arial"/>
        </w:rPr>
      </w:pPr>
      <w:r w:rsidRPr="00C56568">
        <w:rPr>
          <w:rFonts w:ascii="Arial" w:hAnsi="Arial" w:cs="Arial"/>
        </w:rPr>
        <w:t>__________________</w:t>
      </w:r>
    </w:p>
    <w:p w:rsidR="008C035F" w:rsidRPr="00C56568" w:rsidRDefault="008C035F" w:rsidP="008C035F">
      <w:pPr>
        <w:pStyle w:val="10"/>
        <w:shd w:val="clear" w:color="auto" w:fill="auto"/>
        <w:tabs>
          <w:tab w:val="left" w:pos="144"/>
        </w:tabs>
        <w:spacing w:line="240" w:lineRule="auto"/>
        <w:rPr>
          <w:rFonts w:ascii="Arial" w:hAnsi="Arial" w:cs="Arial"/>
        </w:rPr>
      </w:pPr>
      <w:r w:rsidRPr="00C56568">
        <w:rPr>
          <w:rStyle w:val="a6"/>
          <w:rFonts w:ascii="Arial" w:hAnsi="Arial" w:cs="Arial"/>
          <w:color w:val="000000"/>
          <w:vertAlign w:val="superscript"/>
        </w:rPr>
        <w:footnoteRef/>
      </w:r>
      <w:r w:rsidRPr="00C56568">
        <w:rPr>
          <w:rStyle w:val="a5"/>
          <w:rFonts w:ascii="Arial" w:hAnsi="Arial" w:cs="Arial"/>
          <w:color w:val="000000"/>
        </w:rPr>
        <w:tab/>
        <w:t>При режиме самоизоляции допускается посещение медицинской организации по поводу основного заболевания.</w:t>
      </w:r>
    </w:p>
    <w:p w:rsidR="008C035F" w:rsidRPr="00C56568" w:rsidRDefault="008C035F" w:rsidP="008C035F">
      <w:pPr>
        <w:pStyle w:val="10"/>
        <w:shd w:val="clear" w:color="auto" w:fill="auto"/>
        <w:tabs>
          <w:tab w:val="left" w:pos="106"/>
        </w:tabs>
        <w:spacing w:line="240" w:lineRule="auto"/>
        <w:rPr>
          <w:rFonts w:ascii="Arial" w:hAnsi="Arial" w:cs="Arial"/>
        </w:rPr>
      </w:pPr>
      <w:r w:rsidRPr="00C56568">
        <w:rPr>
          <w:rStyle w:val="a6"/>
          <w:rFonts w:ascii="Arial" w:hAnsi="Arial" w:cs="Arial"/>
          <w:color w:val="000000"/>
          <w:vertAlign w:val="superscript"/>
        </w:rPr>
        <w:t>2</w:t>
      </w:r>
      <w:r w:rsidRPr="00C56568">
        <w:rPr>
          <w:rStyle w:val="a5"/>
          <w:rFonts w:ascii="Arial" w:hAnsi="Arial" w:cs="Arial"/>
          <w:color w:val="000000"/>
        </w:rPr>
        <w:tab/>
        <w:t>Самоизоляция не распространяется на пациентов, отнесенных к третьей клинической группе (в онкологии).</w:t>
      </w:r>
    </w:p>
    <w:p w:rsidR="008C035F" w:rsidRPr="00B96E56" w:rsidRDefault="008C035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E84" w:rsidRDefault="001F2E84"/>
    <w:sectPr w:rsidR="001F2E84" w:rsidSect="002459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35F"/>
    <w:rsid w:val="000109B5"/>
    <w:rsid w:val="001920AA"/>
    <w:rsid w:val="001F2E84"/>
    <w:rsid w:val="00237037"/>
    <w:rsid w:val="002A0BFF"/>
    <w:rsid w:val="00421455"/>
    <w:rsid w:val="00476D68"/>
    <w:rsid w:val="0061197C"/>
    <w:rsid w:val="00614534"/>
    <w:rsid w:val="006467B0"/>
    <w:rsid w:val="00673672"/>
    <w:rsid w:val="00807D8F"/>
    <w:rsid w:val="008C035F"/>
    <w:rsid w:val="00B361B7"/>
    <w:rsid w:val="00EB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 Знак"/>
    <w:link w:val="a4"/>
    <w:rsid w:val="008C035F"/>
    <w:rPr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8C035F"/>
    <w:pPr>
      <w:widowControl w:val="0"/>
      <w:shd w:val="clear" w:color="auto" w:fill="FFFFFF"/>
      <w:spacing w:before="60" w:after="240" w:line="219" w:lineRule="exact"/>
      <w:jc w:val="center"/>
    </w:pPr>
    <w:rPr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8C035F"/>
  </w:style>
  <w:style w:type="character" w:customStyle="1" w:styleId="a5">
    <w:name w:val="Сноска_"/>
    <w:basedOn w:val="a0"/>
    <w:link w:val="10"/>
    <w:uiPriority w:val="99"/>
    <w:rsid w:val="008C035F"/>
    <w:rPr>
      <w:shd w:val="clear" w:color="auto" w:fill="FFFFFF"/>
    </w:rPr>
  </w:style>
  <w:style w:type="character" w:customStyle="1" w:styleId="a6">
    <w:name w:val="Сноска"/>
    <w:basedOn w:val="a5"/>
    <w:uiPriority w:val="99"/>
    <w:rsid w:val="008C035F"/>
    <w:rPr>
      <w:noProof/>
    </w:rPr>
  </w:style>
  <w:style w:type="paragraph" w:customStyle="1" w:styleId="10">
    <w:name w:val="Сноска1"/>
    <w:basedOn w:val="a"/>
    <w:link w:val="a5"/>
    <w:uiPriority w:val="99"/>
    <w:rsid w:val="008C035F"/>
    <w:pPr>
      <w:widowControl w:val="0"/>
      <w:shd w:val="clear" w:color="auto" w:fill="FFFFFF"/>
      <w:spacing w:after="0" w:line="254" w:lineRule="exact"/>
      <w:jc w:val="both"/>
    </w:pPr>
  </w:style>
  <w:style w:type="character" w:customStyle="1" w:styleId="3">
    <w:name w:val="Основной текст (3)_"/>
    <w:basedOn w:val="a0"/>
    <w:link w:val="30"/>
    <w:uiPriority w:val="99"/>
    <w:rsid w:val="008C035F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C035F"/>
    <w:pPr>
      <w:widowControl w:val="0"/>
      <w:shd w:val="clear" w:color="auto" w:fill="FFFFFF"/>
      <w:spacing w:after="0" w:line="240" w:lineRule="atLeast"/>
      <w:jc w:val="center"/>
    </w:pPr>
    <w:rPr>
      <w:spacing w:val="-10"/>
      <w:sz w:val="29"/>
      <w:szCs w:val="29"/>
    </w:rPr>
  </w:style>
  <w:style w:type="character" w:customStyle="1" w:styleId="2">
    <w:name w:val="Заголовок №2_"/>
    <w:basedOn w:val="a0"/>
    <w:link w:val="20"/>
    <w:uiPriority w:val="99"/>
    <w:rsid w:val="008C035F"/>
    <w:rPr>
      <w:b/>
      <w:bCs/>
      <w:spacing w:val="-1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C035F"/>
    <w:pPr>
      <w:widowControl w:val="0"/>
      <w:shd w:val="clear" w:color="auto" w:fill="FFFFFF"/>
      <w:spacing w:after="0" w:line="322" w:lineRule="exact"/>
      <w:jc w:val="center"/>
      <w:outlineLvl w:val="1"/>
    </w:pPr>
    <w:rPr>
      <w:b/>
      <w:bCs/>
      <w:spacing w:val="-10"/>
      <w:sz w:val="28"/>
      <w:szCs w:val="28"/>
    </w:rPr>
  </w:style>
  <w:style w:type="character" w:customStyle="1" w:styleId="a7">
    <w:name w:val="Основной текст_"/>
    <w:basedOn w:val="a0"/>
    <w:link w:val="11"/>
    <w:rsid w:val="008C03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8C035F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32A5-B3C5-4F17-A941-A6849DE8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Калиновка</dc:creator>
  <cp:keywords/>
  <dc:description/>
  <cp:lastModifiedBy>Калиновка</cp:lastModifiedBy>
  <cp:revision>6</cp:revision>
  <cp:lastPrinted>2020-05-08T13:14:00Z</cp:lastPrinted>
  <dcterms:created xsi:type="dcterms:W3CDTF">2020-04-10T05:42:00Z</dcterms:created>
  <dcterms:modified xsi:type="dcterms:W3CDTF">2020-05-08T13:15:00Z</dcterms:modified>
</cp:coreProperties>
</file>